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D4785" w14:textId="432A4825" w:rsidR="00BE6578" w:rsidRPr="00EE428B" w:rsidRDefault="0032790B" w:rsidP="00BE6578">
      <w:pPr>
        <w:jc w:val="center"/>
        <w:rPr>
          <w:b/>
          <w:lang w:val="tr-TR"/>
        </w:rPr>
      </w:pPr>
      <w:r w:rsidRPr="00EE428B">
        <w:rPr>
          <w:b/>
          <w:lang w:val="tr-TR"/>
        </w:rPr>
        <w:t xml:space="preserve">ISST ONAYLI </w:t>
      </w:r>
      <w:r w:rsidR="00BE6578" w:rsidRPr="00EE428B">
        <w:rPr>
          <w:b/>
          <w:lang w:val="tr-TR"/>
        </w:rPr>
        <w:t>ŞEMA TERAPİST ADAYI ONAM FORMU</w:t>
      </w:r>
    </w:p>
    <w:p w14:paraId="0127A450" w14:textId="70752C9C" w:rsidR="00582753" w:rsidRPr="00EE428B" w:rsidRDefault="00582753" w:rsidP="00582753">
      <w:pPr>
        <w:rPr>
          <w:b/>
          <w:lang w:val="tr-TR"/>
        </w:rPr>
      </w:pPr>
      <w:proofErr w:type="spellStart"/>
      <w:r w:rsidRPr="00EE428B">
        <w:rPr>
          <w:b/>
          <w:lang w:val="tr-TR"/>
        </w:rPr>
        <w:t>Süpervizyona</w:t>
      </w:r>
      <w:proofErr w:type="spellEnd"/>
      <w:r w:rsidRPr="00EE428B">
        <w:rPr>
          <w:b/>
          <w:lang w:val="tr-TR"/>
        </w:rPr>
        <w:t xml:space="preserve"> Hazırlık</w:t>
      </w:r>
    </w:p>
    <w:p w14:paraId="6248B1E9" w14:textId="0A71D446" w:rsidR="00F0451F" w:rsidRPr="00EE428B" w:rsidRDefault="00EC2230" w:rsidP="00582753">
      <w:pPr>
        <w:rPr>
          <w:bCs/>
          <w:lang w:val="tr-TR"/>
        </w:rPr>
      </w:pPr>
      <w:r w:rsidRPr="00EE428B">
        <w:rPr>
          <w:bCs/>
          <w:lang w:val="tr-TR"/>
        </w:rPr>
        <w:t xml:space="preserve">Sertifika sürecinde, </w:t>
      </w:r>
      <w:r w:rsidR="00ED004B" w:rsidRPr="00EE428B">
        <w:rPr>
          <w:bCs/>
          <w:lang w:val="tr-TR"/>
        </w:rPr>
        <w:t xml:space="preserve">Şema Terapi </w:t>
      </w:r>
      <w:proofErr w:type="spellStart"/>
      <w:r w:rsidR="00ED004B" w:rsidRPr="00EE428B">
        <w:rPr>
          <w:bCs/>
          <w:lang w:val="tr-TR"/>
        </w:rPr>
        <w:t>süpervizyonu</w:t>
      </w:r>
      <w:proofErr w:type="spellEnd"/>
      <w:r w:rsidR="00ED004B" w:rsidRPr="00EE428B">
        <w:rPr>
          <w:bCs/>
          <w:lang w:val="tr-TR"/>
        </w:rPr>
        <w:t xml:space="preserve"> yalnızca ISST onaylı </w:t>
      </w:r>
      <w:r w:rsidR="00544B9D" w:rsidRPr="00EE428B">
        <w:rPr>
          <w:bCs/>
          <w:lang w:val="tr-TR"/>
        </w:rPr>
        <w:t xml:space="preserve">eğitmen ve </w:t>
      </w:r>
      <w:r w:rsidR="00ED004B" w:rsidRPr="00EE428B">
        <w:rPr>
          <w:bCs/>
          <w:lang w:val="tr-TR"/>
        </w:rPr>
        <w:t xml:space="preserve">süpervizörlerden alınabilir. </w:t>
      </w:r>
      <w:r w:rsidR="00FF488D" w:rsidRPr="00EE428B">
        <w:rPr>
          <w:bCs/>
          <w:lang w:val="tr-TR"/>
        </w:rPr>
        <w:t xml:space="preserve">Süpervizör olarak seçtiğiniz kişinin bu </w:t>
      </w:r>
      <w:r w:rsidR="0032790B" w:rsidRPr="00EE428B">
        <w:rPr>
          <w:bCs/>
          <w:lang w:val="tr-TR"/>
        </w:rPr>
        <w:t xml:space="preserve">ölçütü </w:t>
      </w:r>
      <w:r w:rsidR="00FF488D" w:rsidRPr="00EE428B">
        <w:rPr>
          <w:bCs/>
          <w:lang w:val="tr-TR"/>
        </w:rPr>
        <w:t xml:space="preserve">karşıladığından emin olunuz </w:t>
      </w:r>
      <w:r w:rsidR="00F0451F" w:rsidRPr="00EE428B">
        <w:rPr>
          <w:bCs/>
          <w:lang w:val="tr-TR"/>
        </w:rPr>
        <w:t>(</w:t>
      </w:r>
      <w:r w:rsidR="0032790B" w:rsidRPr="00EE428B">
        <w:rPr>
          <w:bCs/>
          <w:lang w:val="tr-TR"/>
        </w:rPr>
        <w:t>Türkiye’de</w:t>
      </w:r>
      <w:r w:rsidR="0097742D" w:rsidRPr="00EE428B">
        <w:rPr>
          <w:bCs/>
          <w:lang w:val="tr-TR"/>
        </w:rPr>
        <w:t xml:space="preserve"> </w:t>
      </w:r>
      <w:r w:rsidR="0097742D" w:rsidRPr="00A9156B">
        <w:rPr>
          <w:bCs/>
          <w:lang w:val="tr-TR"/>
        </w:rPr>
        <w:t xml:space="preserve">ISST onaylı </w:t>
      </w:r>
      <w:r w:rsidR="00622865" w:rsidRPr="00A9156B">
        <w:rPr>
          <w:bCs/>
          <w:lang w:val="tr-TR"/>
        </w:rPr>
        <w:t xml:space="preserve">ileri düzey Şema terapisti, eğitmeni ve süpervizörü olan </w:t>
      </w:r>
      <w:r w:rsidR="00A9156B">
        <w:rPr>
          <w:bCs/>
          <w:lang w:val="tr-TR"/>
        </w:rPr>
        <w:t>eğiticiler kurulu</w:t>
      </w:r>
      <w:r w:rsidR="00DC3FF1" w:rsidRPr="00A9156B">
        <w:rPr>
          <w:bCs/>
          <w:lang w:val="tr-TR"/>
        </w:rPr>
        <w:t xml:space="preserve"> üyeleri</w:t>
      </w:r>
      <w:r w:rsidR="0097742D" w:rsidRPr="00A9156B">
        <w:rPr>
          <w:bCs/>
          <w:lang w:val="tr-TR"/>
        </w:rPr>
        <w:t xml:space="preserve">: </w:t>
      </w:r>
      <w:r w:rsidR="00C04D94" w:rsidRPr="00EE428B">
        <w:rPr>
          <w:bCs/>
          <w:lang w:val="tr-TR"/>
        </w:rPr>
        <w:t>Alp Karaosmanoğlu</w:t>
      </w:r>
      <w:r w:rsidR="00C04D94">
        <w:rPr>
          <w:bCs/>
          <w:lang w:val="tr-TR"/>
        </w:rPr>
        <w:t>,</w:t>
      </w:r>
      <w:r w:rsidR="00C04D94" w:rsidRPr="00EE428B">
        <w:rPr>
          <w:bCs/>
          <w:lang w:val="tr-TR"/>
        </w:rPr>
        <w:t xml:space="preserve"> Gonca </w:t>
      </w:r>
      <w:proofErr w:type="spellStart"/>
      <w:r w:rsidR="00C04D94" w:rsidRPr="00EE428B">
        <w:rPr>
          <w:bCs/>
          <w:lang w:val="tr-TR"/>
        </w:rPr>
        <w:t>Soygüt</w:t>
      </w:r>
      <w:proofErr w:type="spellEnd"/>
      <w:r w:rsidR="00C04D94" w:rsidRPr="00EE428B">
        <w:rPr>
          <w:bCs/>
          <w:lang w:val="tr-TR"/>
        </w:rPr>
        <w:t xml:space="preserve"> </w:t>
      </w:r>
      <w:proofErr w:type="spellStart"/>
      <w:r w:rsidR="00C04D94" w:rsidRPr="00EE428B">
        <w:rPr>
          <w:bCs/>
          <w:lang w:val="tr-TR"/>
        </w:rPr>
        <w:t>Pekak</w:t>
      </w:r>
      <w:proofErr w:type="spellEnd"/>
      <w:r w:rsidR="00C04D94">
        <w:rPr>
          <w:bCs/>
          <w:lang w:val="tr-TR"/>
        </w:rPr>
        <w:t xml:space="preserve">, </w:t>
      </w:r>
      <w:r w:rsidR="00C04D94" w:rsidRPr="00EE428B">
        <w:rPr>
          <w:bCs/>
          <w:lang w:val="tr-TR"/>
        </w:rPr>
        <w:t xml:space="preserve">Esra </w:t>
      </w:r>
      <w:proofErr w:type="spellStart"/>
      <w:r w:rsidR="00C04D94" w:rsidRPr="00EE428B">
        <w:rPr>
          <w:bCs/>
          <w:lang w:val="tr-TR"/>
        </w:rPr>
        <w:t>Ersayan</w:t>
      </w:r>
      <w:proofErr w:type="spellEnd"/>
      <w:r w:rsidR="00C04D94" w:rsidRPr="00EE428B">
        <w:rPr>
          <w:bCs/>
          <w:lang w:val="tr-TR"/>
        </w:rPr>
        <w:t xml:space="preserve">, </w:t>
      </w:r>
      <w:r w:rsidR="003F3C82" w:rsidRPr="00A9156B">
        <w:rPr>
          <w:bCs/>
          <w:lang w:val="tr-TR"/>
        </w:rPr>
        <w:t>S</w:t>
      </w:r>
      <w:r w:rsidR="003F3C82" w:rsidRPr="00EE428B">
        <w:rPr>
          <w:bCs/>
          <w:lang w:val="tr-TR"/>
        </w:rPr>
        <w:t xml:space="preserve">evinç Göral Alkan, </w:t>
      </w:r>
      <w:r w:rsidR="003F7596">
        <w:rPr>
          <w:bCs/>
          <w:lang w:val="tr-TR"/>
        </w:rPr>
        <w:t xml:space="preserve">Safiye </w:t>
      </w:r>
      <w:proofErr w:type="spellStart"/>
      <w:r w:rsidR="003F7596">
        <w:rPr>
          <w:bCs/>
          <w:lang w:val="tr-TR"/>
        </w:rPr>
        <w:t>Yinelek</w:t>
      </w:r>
      <w:proofErr w:type="spellEnd"/>
      <w:r w:rsidR="003F7596">
        <w:rPr>
          <w:bCs/>
          <w:lang w:val="tr-TR"/>
        </w:rPr>
        <w:t>, Bahar Köse Karaca</w:t>
      </w:r>
      <w:r w:rsidR="00F0451F" w:rsidRPr="00EE428B">
        <w:rPr>
          <w:bCs/>
          <w:lang w:val="tr-TR"/>
        </w:rPr>
        <w:t xml:space="preserve">) </w:t>
      </w:r>
    </w:p>
    <w:p w14:paraId="5857C2A1" w14:textId="5626D186" w:rsidR="00EE428B" w:rsidRPr="00EE428B" w:rsidRDefault="00582753" w:rsidP="00EE428B">
      <w:pPr>
        <w:rPr>
          <w:lang w:val="tr-TR"/>
        </w:rPr>
      </w:pPr>
      <w:proofErr w:type="spellStart"/>
      <w:r w:rsidRPr="00EE428B">
        <w:rPr>
          <w:bCs/>
          <w:lang w:val="tr-TR"/>
        </w:rPr>
        <w:t>Süpervizyona</w:t>
      </w:r>
      <w:proofErr w:type="spellEnd"/>
      <w:r w:rsidRPr="00EE428B">
        <w:rPr>
          <w:bCs/>
          <w:lang w:val="tr-TR"/>
        </w:rPr>
        <w:t xml:space="preserve"> başlamadan önce</w:t>
      </w:r>
      <w:r w:rsidR="00622865">
        <w:rPr>
          <w:bCs/>
          <w:lang w:val="tr-TR"/>
        </w:rPr>
        <w:t>,</w:t>
      </w:r>
      <w:r w:rsidRPr="00EE428B">
        <w:rPr>
          <w:lang w:val="tr-TR"/>
        </w:rPr>
        <w:t xml:space="preserve"> sürece uygun vaka seçerek</w:t>
      </w:r>
      <w:hyperlink r:id="rId10" w:history="1">
        <w:r w:rsidRPr="00EE428B">
          <w:rPr>
            <w:rStyle w:val="Hyperlink"/>
            <w:lang w:val="tr-TR"/>
          </w:rPr>
          <w:t> yeni kavramsallaştırma formunu </w:t>
        </w:r>
      </w:hyperlink>
      <w:r w:rsidRPr="00EE428B">
        <w:rPr>
          <w:lang w:val="tr-TR"/>
        </w:rPr>
        <w:t> temel düzeyde dolduracak kadar değerlendirme seanslarının tamamlanmış olması beklenmektedir (</w:t>
      </w:r>
      <w:r w:rsidR="00EE428B">
        <w:rPr>
          <w:lang w:val="tr-TR"/>
        </w:rPr>
        <w:t>ortalama</w:t>
      </w:r>
      <w:r w:rsidRPr="00EE428B">
        <w:rPr>
          <w:lang w:val="tr-TR"/>
        </w:rPr>
        <w:t xml:space="preserve"> ilk 4 seansı tamamlanan vakalara yönelik bir ön hazırlığın olması). Ayrıca, vakaların </w:t>
      </w:r>
      <w:r w:rsidRPr="00EE428B">
        <w:rPr>
          <w:b/>
          <w:bCs/>
          <w:lang w:val="tr-TR"/>
        </w:rPr>
        <w:t xml:space="preserve">süpervizyon eğitimi için onamlarının </w:t>
      </w:r>
      <w:r w:rsidRPr="00EE428B">
        <w:rPr>
          <w:lang w:val="tr-TR"/>
        </w:rPr>
        <w:t>alınması gerekmektedir. </w:t>
      </w:r>
      <w:r w:rsidRPr="00EE428B">
        <w:rPr>
          <w:bCs/>
          <w:lang w:val="tr-TR"/>
        </w:rPr>
        <w:t>Görüntü kayıtlarının da sürecin başında başlatılması öneril</w:t>
      </w:r>
      <w:r w:rsidR="00F271AD" w:rsidRPr="00EE428B">
        <w:rPr>
          <w:bCs/>
          <w:lang w:val="tr-TR"/>
        </w:rPr>
        <w:t>mektedir</w:t>
      </w:r>
      <w:r w:rsidRPr="00EE428B">
        <w:rPr>
          <w:lang w:val="tr-TR"/>
        </w:rPr>
        <w:t>. Değerlendirmeye sadece bir seans görüntüsü gönderil</w:t>
      </w:r>
      <w:r w:rsidR="00074F0B" w:rsidRPr="00EE428B">
        <w:rPr>
          <w:lang w:val="tr-TR"/>
        </w:rPr>
        <w:t>mektedir</w:t>
      </w:r>
      <w:r w:rsidR="00756266" w:rsidRPr="00EE428B">
        <w:rPr>
          <w:lang w:val="tr-TR"/>
        </w:rPr>
        <w:t xml:space="preserve">. </w:t>
      </w:r>
      <w:r w:rsidR="00EE428B" w:rsidRPr="00EE428B">
        <w:rPr>
          <w:lang w:val="tr-TR"/>
        </w:rPr>
        <w:t>Bununla birlikte sonradan kayıt alma yolu tercih edildiğinde uygun seans seçimi </w:t>
      </w:r>
      <w:proofErr w:type="gramStart"/>
      <w:r w:rsidR="00EE428B" w:rsidRPr="00EE428B">
        <w:rPr>
          <w:lang w:val="tr-TR"/>
        </w:rPr>
        <w:t>zorlaşmakta,</w:t>
      </w:r>
      <w:proofErr w:type="gramEnd"/>
      <w:r w:rsidR="00EE428B" w:rsidRPr="00EE428B">
        <w:rPr>
          <w:lang w:val="tr-TR"/>
        </w:rPr>
        <w:t xml:space="preserve"> hem terapistte hem de danışanda doğallık bozulabilmekte, süreci sıkıntıya sokacak kısıtlar oluşabilmektedir.</w:t>
      </w:r>
    </w:p>
    <w:p w14:paraId="3D596598" w14:textId="7A779338" w:rsidR="00074F0B" w:rsidRPr="00EE428B" w:rsidRDefault="00074F0B" w:rsidP="00582753">
      <w:pPr>
        <w:rPr>
          <w:lang w:val="tr-TR"/>
        </w:rPr>
      </w:pPr>
      <w:proofErr w:type="spellStart"/>
      <w:r w:rsidRPr="00EE428B">
        <w:rPr>
          <w:lang w:val="tr-TR"/>
        </w:rPr>
        <w:t>Süpervizyona</w:t>
      </w:r>
      <w:proofErr w:type="spellEnd"/>
      <w:r w:rsidRPr="00EE428B">
        <w:rPr>
          <w:lang w:val="tr-TR"/>
        </w:rPr>
        <w:t xml:space="preserve"> başvuru sürecinde yeterli danışan havuzunuz olduğundan emin olun. Bazı adaylar </w:t>
      </w:r>
      <w:proofErr w:type="spellStart"/>
      <w:r w:rsidR="00DC3FF1" w:rsidRPr="00EE428B">
        <w:rPr>
          <w:lang w:val="tr-TR"/>
        </w:rPr>
        <w:t>süpervizyona</w:t>
      </w:r>
      <w:proofErr w:type="spellEnd"/>
      <w:r w:rsidR="00DC3FF1" w:rsidRPr="00EE428B">
        <w:rPr>
          <w:lang w:val="tr-TR"/>
        </w:rPr>
        <w:t xml:space="preserve"> getirdikleri danışanın</w:t>
      </w:r>
      <w:r w:rsidRPr="00EE428B">
        <w:rPr>
          <w:lang w:val="tr-TR"/>
        </w:rPr>
        <w:t xml:space="preserve"> terapi</w:t>
      </w:r>
      <w:r w:rsidR="00DC3FF1" w:rsidRPr="00EE428B">
        <w:rPr>
          <w:lang w:val="tr-TR"/>
        </w:rPr>
        <w:t>yi</w:t>
      </w:r>
      <w:r w:rsidRPr="00EE428B">
        <w:rPr>
          <w:lang w:val="tr-TR"/>
        </w:rPr>
        <w:t xml:space="preserve"> yarıda bırakma</w:t>
      </w:r>
      <w:r w:rsidR="00DC3FF1" w:rsidRPr="00EE428B">
        <w:rPr>
          <w:lang w:val="tr-TR"/>
        </w:rPr>
        <w:t>sı</w:t>
      </w:r>
      <w:r w:rsidRPr="00EE428B">
        <w:rPr>
          <w:lang w:val="tr-TR"/>
        </w:rPr>
        <w:t xml:space="preserve"> </w:t>
      </w:r>
      <w:r w:rsidR="00DC3FF1" w:rsidRPr="00EE428B">
        <w:rPr>
          <w:lang w:val="tr-TR"/>
        </w:rPr>
        <w:t>durumunda</w:t>
      </w:r>
      <w:r w:rsidRPr="00EE428B">
        <w:rPr>
          <w:lang w:val="tr-TR"/>
        </w:rPr>
        <w:t xml:space="preserve"> yeni danışan bulma</w:t>
      </w:r>
      <w:r w:rsidR="00DC3FF1" w:rsidRPr="00EE428B">
        <w:rPr>
          <w:lang w:val="tr-TR"/>
        </w:rPr>
        <w:t>kta</w:t>
      </w:r>
      <w:r w:rsidRPr="00EE428B">
        <w:rPr>
          <w:lang w:val="tr-TR"/>
        </w:rPr>
        <w:t xml:space="preserve"> zorluk yaşa</w:t>
      </w:r>
      <w:r w:rsidR="00DC3FF1" w:rsidRPr="00EE428B">
        <w:rPr>
          <w:lang w:val="tr-TR"/>
        </w:rPr>
        <w:t>makta,</w:t>
      </w:r>
      <w:r w:rsidRPr="00EE428B">
        <w:rPr>
          <w:lang w:val="tr-TR"/>
        </w:rPr>
        <w:t xml:space="preserve"> süpervizyon sürecine uzun aralar verm</w:t>
      </w:r>
      <w:r w:rsidR="00DC3FF1" w:rsidRPr="00EE428B">
        <w:rPr>
          <w:lang w:val="tr-TR"/>
        </w:rPr>
        <w:t>ek zorunda kalmaktadırlar</w:t>
      </w:r>
      <w:r w:rsidRPr="00EE428B">
        <w:rPr>
          <w:lang w:val="tr-TR"/>
        </w:rPr>
        <w:t xml:space="preserve">. </w:t>
      </w:r>
    </w:p>
    <w:p w14:paraId="03DFBD9B" w14:textId="1531B0C1" w:rsidR="006872B8" w:rsidRPr="00EE428B" w:rsidRDefault="006872B8" w:rsidP="00582753">
      <w:pPr>
        <w:rPr>
          <w:b/>
          <w:lang w:val="tr-TR"/>
        </w:rPr>
      </w:pPr>
      <w:r w:rsidRPr="00EE428B">
        <w:rPr>
          <w:b/>
          <w:lang w:val="tr-TR"/>
        </w:rPr>
        <w:t>Süpervizyon Süreci</w:t>
      </w:r>
    </w:p>
    <w:p w14:paraId="6EB3E1C2" w14:textId="7DC3C448" w:rsidR="006872B8" w:rsidRPr="00EE428B" w:rsidRDefault="00AC546C" w:rsidP="006872B8">
      <w:pPr>
        <w:rPr>
          <w:lang w:val="tr-TR"/>
        </w:rPr>
      </w:pPr>
      <w:r w:rsidRPr="00EE428B">
        <w:rPr>
          <w:lang w:val="tr-TR"/>
        </w:rPr>
        <w:t xml:space="preserve">Süpervizyon süreci </w:t>
      </w:r>
      <w:r w:rsidRPr="00A9156B">
        <w:rPr>
          <w:u w:val="single"/>
          <w:lang w:val="tr-TR"/>
        </w:rPr>
        <w:t>minimum</w:t>
      </w:r>
      <w:r w:rsidRPr="00EE428B">
        <w:rPr>
          <w:lang w:val="tr-TR"/>
        </w:rPr>
        <w:t xml:space="preserve"> bir yıl</w:t>
      </w:r>
      <w:r w:rsidR="001D544B" w:rsidRPr="00EE428B">
        <w:rPr>
          <w:lang w:val="tr-TR"/>
        </w:rPr>
        <w:t>dır</w:t>
      </w:r>
      <w:r w:rsidRPr="00EE428B">
        <w:rPr>
          <w:lang w:val="tr-TR"/>
        </w:rPr>
        <w:t xml:space="preserve">. Adaylar </w:t>
      </w:r>
      <w:r w:rsidR="000A3BBF" w:rsidRPr="00EE428B">
        <w:rPr>
          <w:lang w:val="tr-TR"/>
        </w:rPr>
        <w:t xml:space="preserve">ayda </w:t>
      </w:r>
      <w:r w:rsidRPr="00EE428B">
        <w:rPr>
          <w:lang w:val="tr-TR"/>
        </w:rPr>
        <w:t xml:space="preserve">en az bir oturumluk süpervizyon almalıdır. Ancak sıklık süpervizör ile konuşularak artırılabilir. </w:t>
      </w:r>
      <w:r w:rsidR="0009021E" w:rsidRPr="00EE428B">
        <w:rPr>
          <w:lang w:val="tr-TR"/>
        </w:rPr>
        <w:t xml:space="preserve">Temel Düzey Şema Terapisti </w:t>
      </w:r>
      <w:r w:rsidRPr="00EE428B">
        <w:rPr>
          <w:lang w:val="tr-TR"/>
        </w:rPr>
        <w:t>sertifikası için</w:t>
      </w:r>
      <w:r w:rsidR="0009021E" w:rsidRPr="00EE428B">
        <w:rPr>
          <w:lang w:val="tr-TR"/>
        </w:rPr>
        <w:t xml:space="preserve"> süpervizyon süreci içinde</w:t>
      </w:r>
      <w:r w:rsidRPr="00EE428B">
        <w:rPr>
          <w:lang w:val="tr-TR"/>
        </w:rPr>
        <w:t xml:space="preserve"> minimum </w:t>
      </w:r>
      <w:r w:rsidR="000A2E10">
        <w:rPr>
          <w:lang w:val="tr-TR"/>
        </w:rPr>
        <w:t>2</w:t>
      </w:r>
      <w:r w:rsidRPr="00EE428B">
        <w:rPr>
          <w:lang w:val="tr-TR"/>
        </w:rPr>
        <w:t xml:space="preserve"> vakanın </w:t>
      </w:r>
      <w:proofErr w:type="spellStart"/>
      <w:r w:rsidRPr="00EE428B">
        <w:rPr>
          <w:lang w:val="tr-TR"/>
        </w:rPr>
        <w:t>boylamsal</w:t>
      </w:r>
      <w:proofErr w:type="spellEnd"/>
      <w:r w:rsidRPr="00EE428B">
        <w:rPr>
          <w:lang w:val="tr-TR"/>
        </w:rPr>
        <w:t xml:space="preserve"> takip edilmesi gerekir.</w:t>
      </w:r>
    </w:p>
    <w:p w14:paraId="2133D476" w14:textId="6505D67A" w:rsidR="0012117B" w:rsidRPr="00EE428B" w:rsidRDefault="009756B6" w:rsidP="0012117B">
      <w:pPr>
        <w:spacing w:after="0" w:line="240" w:lineRule="auto"/>
        <w:rPr>
          <w:rFonts w:eastAsia="Times New Roman" w:cstheme="minorHAnsi"/>
          <w:szCs w:val="24"/>
          <w:lang w:val="tr-TR" w:eastAsia="tr-TR"/>
        </w:rPr>
      </w:pPr>
      <w:r w:rsidRPr="00EE428B">
        <w:rPr>
          <w:rFonts w:eastAsia="Times New Roman" w:cstheme="minorHAnsi"/>
          <w:color w:val="222222"/>
          <w:szCs w:val="24"/>
          <w:shd w:val="clear" w:color="auto" w:fill="FFFFFF"/>
          <w:lang w:val="tr-TR" w:eastAsia="tr-TR"/>
        </w:rPr>
        <w:t>Süpervizyon öğrencisi devamsızlık yapmama ve devamsızlık durumunda süpervizöre e-</w:t>
      </w:r>
      <w:r w:rsidR="00015D98" w:rsidRPr="00EE428B">
        <w:rPr>
          <w:rFonts w:eastAsia="Times New Roman" w:cstheme="minorHAnsi"/>
          <w:color w:val="222222"/>
          <w:szCs w:val="24"/>
          <w:shd w:val="clear" w:color="auto" w:fill="FFFFFF"/>
          <w:lang w:val="tr-TR" w:eastAsia="tr-TR"/>
        </w:rPr>
        <w:t>posta</w:t>
      </w:r>
      <w:r w:rsidRPr="00EE428B">
        <w:rPr>
          <w:rFonts w:eastAsia="Times New Roman" w:cstheme="minorHAnsi"/>
          <w:color w:val="222222"/>
          <w:szCs w:val="24"/>
          <w:shd w:val="clear" w:color="auto" w:fill="FFFFFF"/>
          <w:lang w:val="tr-TR" w:eastAsia="tr-TR"/>
        </w:rPr>
        <w:t xml:space="preserve"> yoluyla yazılı olarak beyan verme sorumluluğu taşır. </w:t>
      </w:r>
      <w:r w:rsidR="0012117B" w:rsidRPr="00A9156B">
        <w:rPr>
          <w:rFonts w:eastAsia="Times New Roman" w:cstheme="minorHAnsi"/>
          <w:color w:val="222222"/>
          <w:szCs w:val="24"/>
          <w:shd w:val="clear" w:color="auto" w:fill="FFFFFF"/>
          <w:lang w:val="tr-TR" w:eastAsia="tr-TR"/>
        </w:rPr>
        <w:t>Bu</w:t>
      </w:r>
      <w:r w:rsidR="00015D98" w:rsidRPr="00A9156B">
        <w:rPr>
          <w:rFonts w:eastAsia="Times New Roman" w:cstheme="minorHAnsi"/>
          <w:color w:val="222222"/>
          <w:szCs w:val="24"/>
          <w:shd w:val="clear" w:color="auto" w:fill="FFFFFF"/>
          <w:lang w:val="tr-TR" w:eastAsia="tr-TR"/>
        </w:rPr>
        <w:t>nun yapılmadığı</w:t>
      </w:r>
      <w:r w:rsidR="0012117B" w:rsidRPr="00A9156B">
        <w:rPr>
          <w:rFonts w:eastAsia="Times New Roman" w:cstheme="minorHAnsi"/>
          <w:color w:val="222222"/>
          <w:szCs w:val="24"/>
          <w:shd w:val="clear" w:color="auto" w:fill="FFFFFF"/>
          <w:lang w:val="tr-TR" w:eastAsia="tr-TR"/>
        </w:rPr>
        <w:t xml:space="preserve"> durumlarda süpervizör adayın süpervizyon sürecini yeniden değerlendirebilir</w:t>
      </w:r>
      <w:r w:rsidRPr="00A9156B">
        <w:rPr>
          <w:rFonts w:eastAsia="Times New Roman" w:cstheme="minorHAnsi"/>
          <w:color w:val="222222"/>
          <w:szCs w:val="24"/>
          <w:shd w:val="clear" w:color="auto" w:fill="FFFFFF"/>
          <w:lang w:val="tr-TR" w:eastAsia="tr-TR"/>
        </w:rPr>
        <w:t>.</w:t>
      </w:r>
      <w:r w:rsidR="0012117B" w:rsidRPr="00A9156B">
        <w:rPr>
          <w:rFonts w:eastAsia="Times New Roman" w:cstheme="minorHAnsi"/>
          <w:szCs w:val="24"/>
          <w:lang w:val="tr-TR" w:eastAsia="tr-TR"/>
        </w:rPr>
        <w:t xml:space="preserve"> </w:t>
      </w:r>
      <w:r w:rsidR="00622865" w:rsidRPr="00A9156B">
        <w:rPr>
          <w:rFonts w:eastAsia="Times New Roman" w:cstheme="minorHAnsi"/>
          <w:szCs w:val="24"/>
          <w:lang w:val="tr-TR" w:eastAsia="tr-TR"/>
        </w:rPr>
        <w:t xml:space="preserve">(Bilgi dahili dışında devamsızlık yapan adayın süpervizyon sürecinde yaşanan bu kopukluk, sürecin sağlıksızlığı açısından bilgi vericidir ve </w:t>
      </w:r>
      <w:r w:rsidR="00A9156B">
        <w:rPr>
          <w:rFonts w:eastAsia="Times New Roman" w:cstheme="minorHAnsi"/>
          <w:szCs w:val="24"/>
          <w:lang w:val="tr-TR" w:eastAsia="tr-TR"/>
        </w:rPr>
        <w:t>eğiticiler kurulu</w:t>
      </w:r>
      <w:r w:rsidR="00622865" w:rsidRPr="00A9156B">
        <w:rPr>
          <w:rFonts w:eastAsia="Times New Roman" w:cstheme="minorHAnsi"/>
          <w:szCs w:val="24"/>
          <w:lang w:val="tr-TR" w:eastAsia="tr-TR"/>
        </w:rPr>
        <w:t xml:space="preserve"> bunu değerlendirmeye alacaktır.)</w:t>
      </w:r>
    </w:p>
    <w:p w14:paraId="7E0C7447" w14:textId="77777777" w:rsidR="0012117B" w:rsidRPr="00EE428B" w:rsidRDefault="0012117B" w:rsidP="0012117B">
      <w:pPr>
        <w:spacing w:after="0" w:line="240" w:lineRule="auto"/>
        <w:rPr>
          <w:lang w:val="tr-TR"/>
        </w:rPr>
      </w:pPr>
    </w:p>
    <w:p w14:paraId="70DC7C0F" w14:textId="08182190" w:rsidR="008039AD" w:rsidRPr="00EE428B" w:rsidRDefault="00DC3FF1" w:rsidP="00DC3FF1">
      <w:pPr>
        <w:rPr>
          <w:rFonts w:eastAsia="Times New Roman" w:cstheme="minorHAnsi"/>
          <w:szCs w:val="24"/>
          <w:lang w:val="tr-TR" w:eastAsia="tr-TR"/>
        </w:rPr>
      </w:pPr>
      <w:r w:rsidRPr="00A9156B">
        <w:rPr>
          <w:lang w:val="tr-TR"/>
        </w:rPr>
        <w:t xml:space="preserve">Süpervizyon grubundaki kişi sayısına göre belirlenmiş olan oturum sayıları ve saatler, tamamlanması gereken ‘asgari’ gerekliliklerdir. </w:t>
      </w:r>
      <w:r w:rsidR="000D2E28" w:rsidRPr="00A9156B">
        <w:rPr>
          <w:lang w:val="tr-TR"/>
        </w:rPr>
        <w:t xml:space="preserve">Süpervizyon saatleri tamamlandığında sertifikasyona başvuru için süpervizörünüzün </w:t>
      </w:r>
      <w:r w:rsidR="0009021E" w:rsidRPr="00A9156B">
        <w:rPr>
          <w:lang w:val="tr-TR"/>
        </w:rPr>
        <w:t>Ş</w:t>
      </w:r>
      <w:r w:rsidR="000D2E28" w:rsidRPr="00A9156B">
        <w:rPr>
          <w:lang w:val="tr-TR"/>
        </w:rPr>
        <w:t xml:space="preserve">ema </w:t>
      </w:r>
      <w:r w:rsidR="0009021E" w:rsidRPr="00A9156B">
        <w:rPr>
          <w:lang w:val="tr-TR"/>
        </w:rPr>
        <w:t>T</w:t>
      </w:r>
      <w:r w:rsidR="000D2E28" w:rsidRPr="00A9156B">
        <w:rPr>
          <w:lang w:val="tr-TR"/>
        </w:rPr>
        <w:t xml:space="preserve">erapi sürecini bağımsız sürdürebileceğinize dair görüşü de gereklidir. </w:t>
      </w:r>
      <w:r w:rsidRPr="00A9156B">
        <w:rPr>
          <w:lang w:val="tr-TR"/>
        </w:rPr>
        <w:t xml:space="preserve">Süpervizör adayın mesleki anlamda yeterliliğini engelleyen durumlar tespit ettiğinde bunu </w:t>
      </w:r>
      <w:r w:rsidR="001C6B0C" w:rsidRPr="00A9156B">
        <w:rPr>
          <w:lang w:val="tr-TR"/>
        </w:rPr>
        <w:t>kendisine</w:t>
      </w:r>
      <w:r w:rsidRPr="00A9156B">
        <w:rPr>
          <w:lang w:val="tr-TR"/>
        </w:rPr>
        <w:t xml:space="preserve"> bildirir ve karşılıklı diyalog içinde çözüm alternatifleri üretilir (</w:t>
      </w:r>
      <w:proofErr w:type="spellStart"/>
      <w:r w:rsidRPr="00A9156B">
        <w:rPr>
          <w:lang w:val="tr-TR"/>
        </w:rPr>
        <w:t>örn</w:t>
      </w:r>
      <w:proofErr w:type="spellEnd"/>
      <w:r w:rsidRPr="00A9156B">
        <w:rPr>
          <w:lang w:val="tr-TR"/>
        </w:rPr>
        <w:t xml:space="preserve">: adayın sertifikasyon başvurusundan önce ek süpervizyon saati veya bireysel şema terapi alması). Ortak bir çözüm alternatifi geliştirilemeyen durumlarda </w:t>
      </w:r>
      <w:r w:rsidR="00A9156B" w:rsidRPr="00A9156B">
        <w:rPr>
          <w:lang w:val="tr-TR"/>
        </w:rPr>
        <w:t>eğiticiler kuruluna</w:t>
      </w:r>
      <w:r w:rsidRPr="00A9156B">
        <w:rPr>
          <w:lang w:val="tr-TR"/>
        </w:rPr>
        <w:t xml:space="preserve"> başvurulur. </w:t>
      </w:r>
      <w:r w:rsidR="00443C34">
        <w:rPr>
          <w:lang w:val="tr-TR"/>
        </w:rPr>
        <w:t>Kurul,</w:t>
      </w:r>
      <w:r w:rsidRPr="00A9156B">
        <w:rPr>
          <w:lang w:val="tr-TR"/>
        </w:rPr>
        <w:t xml:space="preserve"> tarafları dinleyerek çözüm önerileri sunar.</w:t>
      </w:r>
      <w:r w:rsidR="00622865">
        <w:rPr>
          <w:lang w:val="tr-TR"/>
        </w:rPr>
        <w:t xml:space="preserve"> </w:t>
      </w:r>
    </w:p>
    <w:p w14:paraId="21D03D54" w14:textId="6C208A53" w:rsidR="0096725E" w:rsidRPr="00EE428B" w:rsidRDefault="0096725E" w:rsidP="006872B8">
      <w:pPr>
        <w:rPr>
          <w:lang w:val="tr-TR"/>
        </w:rPr>
      </w:pPr>
      <w:r w:rsidRPr="00EE428B">
        <w:rPr>
          <w:lang w:val="tr-TR"/>
        </w:rPr>
        <w:t xml:space="preserve">Ücretler eğiticiler </w:t>
      </w:r>
      <w:r w:rsidR="00443C34">
        <w:rPr>
          <w:lang w:val="tr-TR"/>
        </w:rPr>
        <w:t>kurulu</w:t>
      </w:r>
      <w:r w:rsidRPr="00EE428B">
        <w:rPr>
          <w:lang w:val="tr-TR"/>
        </w:rPr>
        <w:t xml:space="preserve"> tarafından merkezi olarak belirlenir ve her dönemin başında duyurulur. </w:t>
      </w:r>
    </w:p>
    <w:p w14:paraId="0473CB63" w14:textId="0800E1B0" w:rsidR="00F558B7" w:rsidRPr="00EE428B" w:rsidRDefault="00F558B7" w:rsidP="00F558B7">
      <w:pPr>
        <w:rPr>
          <w:lang w:val="tr-TR"/>
        </w:rPr>
      </w:pPr>
      <w:r w:rsidRPr="00EE428B">
        <w:rPr>
          <w:lang w:val="tr-TR"/>
        </w:rPr>
        <w:t>Süpervizyon sürecinde öğrenci ve süpervizör Türk Psikologlar Derneği Etik Yönetmeliği (</w:t>
      </w:r>
      <w:hyperlink r:id="rId11" w:history="1">
        <w:r w:rsidRPr="00EE428B">
          <w:rPr>
            <w:rStyle w:val="Hyperlink"/>
            <w:lang w:val="tr-TR"/>
          </w:rPr>
          <w:t>https://www.psikolog.org.tr/tr/files/folder/etik-yonetmeligi-x389.pdf</w:t>
        </w:r>
      </w:hyperlink>
      <w:r w:rsidRPr="00EE428B">
        <w:rPr>
          <w:lang w:val="tr-TR"/>
        </w:rPr>
        <w:t>)  ve Türkiye Psikiyatri Derneği Etik Kuralları (</w:t>
      </w:r>
      <w:hyperlink r:id="rId12" w:history="1">
        <w:r w:rsidRPr="00EE428B">
          <w:rPr>
            <w:rStyle w:val="Hyperlink"/>
            <w:lang w:val="tr-TR"/>
          </w:rPr>
          <w:t>https://www.psikiyatri.org.tr/tpd-kutuphanesi/belge/311</w:t>
        </w:r>
      </w:hyperlink>
      <w:r w:rsidRPr="00EE428B">
        <w:rPr>
          <w:lang w:val="tr-TR"/>
        </w:rPr>
        <w:t>) ’</w:t>
      </w:r>
      <w:proofErr w:type="spellStart"/>
      <w:r w:rsidRPr="00EE428B">
        <w:rPr>
          <w:lang w:val="tr-TR"/>
        </w:rPr>
        <w:t>na</w:t>
      </w:r>
      <w:proofErr w:type="spellEnd"/>
      <w:r w:rsidRPr="00EE428B">
        <w:rPr>
          <w:lang w:val="tr-TR"/>
        </w:rPr>
        <w:t xml:space="preserve"> bağlı kalmakla yükümlüdürler. </w:t>
      </w:r>
    </w:p>
    <w:p w14:paraId="5ACDDC50" w14:textId="030E8A52" w:rsidR="00F558B7" w:rsidRPr="00EE428B" w:rsidRDefault="00F558B7" w:rsidP="00F558B7">
      <w:pPr>
        <w:rPr>
          <w:lang w:val="tr-TR"/>
        </w:rPr>
      </w:pPr>
      <w:r w:rsidRPr="00EE428B">
        <w:rPr>
          <w:lang w:val="tr-TR"/>
        </w:rPr>
        <w:t xml:space="preserve">Süpervizyon sürecinde </w:t>
      </w:r>
      <w:r w:rsidR="002E4DA1" w:rsidRPr="00EE428B">
        <w:rPr>
          <w:lang w:val="tr-TR"/>
        </w:rPr>
        <w:t>aday</w:t>
      </w:r>
      <w:r w:rsidRPr="00EE428B">
        <w:rPr>
          <w:lang w:val="tr-TR"/>
        </w:rPr>
        <w:t xml:space="preserve"> tarafından gerçekleştirilen herhangi bir etik ihlal </w:t>
      </w:r>
      <w:r w:rsidR="00DC3FF1" w:rsidRPr="00EE428B">
        <w:rPr>
          <w:lang w:val="tr-TR"/>
        </w:rPr>
        <w:t xml:space="preserve">durumu </w:t>
      </w:r>
      <w:r w:rsidR="00DC3FF1" w:rsidRPr="00A9156B">
        <w:rPr>
          <w:lang w:val="tr-TR"/>
        </w:rPr>
        <w:t>süpervizör tarafından</w:t>
      </w:r>
      <w:r w:rsidR="00074F0B" w:rsidRPr="00A9156B">
        <w:rPr>
          <w:lang w:val="tr-TR"/>
        </w:rPr>
        <w:t xml:space="preserve"> ISST onaylı </w:t>
      </w:r>
      <w:r w:rsidR="00A9156B" w:rsidRPr="00A9156B">
        <w:rPr>
          <w:lang w:val="tr-TR"/>
        </w:rPr>
        <w:t>eğiticiler kuruluna</w:t>
      </w:r>
      <w:r w:rsidR="00DC3FF1" w:rsidRPr="00A9156B">
        <w:rPr>
          <w:lang w:val="tr-TR"/>
        </w:rPr>
        <w:t xml:space="preserve"> bildirilir ve </w:t>
      </w:r>
      <w:r w:rsidR="00A9156B">
        <w:rPr>
          <w:lang w:val="tr-TR"/>
        </w:rPr>
        <w:t>kurul</w:t>
      </w:r>
      <w:r w:rsidR="00074F0B" w:rsidRPr="00A9156B">
        <w:rPr>
          <w:lang w:val="tr-TR"/>
        </w:rPr>
        <w:t xml:space="preserve"> tarafından inceleme başlatıl</w:t>
      </w:r>
      <w:r w:rsidR="00DC3FF1" w:rsidRPr="00A9156B">
        <w:rPr>
          <w:lang w:val="tr-TR"/>
        </w:rPr>
        <w:t>ır</w:t>
      </w:r>
      <w:r w:rsidR="00DC3FF1" w:rsidRPr="00EE428B">
        <w:rPr>
          <w:lang w:val="tr-TR"/>
        </w:rPr>
        <w:t>.</w:t>
      </w:r>
      <w:r w:rsidR="00074F0B" w:rsidRPr="00EE428B">
        <w:rPr>
          <w:lang w:val="tr-TR"/>
        </w:rPr>
        <w:t xml:space="preserve"> </w:t>
      </w:r>
      <w:r w:rsidR="00DC3FF1" w:rsidRPr="00EE428B">
        <w:rPr>
          <w:lang w:val="tr-TR"/>
        </w:rPr>
        <w:t>İ</w:t>
      </w:r>
      <w:r w:rsidR="00074F0B" w:rsidRPr="00EE428B">
        <w:rPr>
          <w:lang w:val="tr-TR"/>
        </w:rPr>
        <w:t xml:space="preserve">hlalin tespiti </w:t>
      </w:r>
      <w:r w:rsidR="00074F0B" w:rsidRPr="00EE428B">
        <w:rPr>
          <w:lang w:val="tr-TR"/>
        </w:rPr>
        <w:lastRenderedPageBreak/>
        <w:t>halinde</w:t>
      </w:r>
      <w:r w:rsidRPr="00EE428B">
        <w:rPr>
          <w:lang w:val="tr-TR"/>
        </w:rPr>
        <w:t xml:space="preserve"> süpervizör süreci koşulsuz olarak sonlandırabilir. Bu durumda o güne kadar alınan süpervizyon saatleri geçersiz olacaktır. </w:t>
      </w:r>
    </w:p>
    <w:p w14:paraId="01BAF0A3" w14:textId="0CC665FB" w:rsidR="00262E59" w:rsidRPr="00EE428B" w:rsidRDefault="00262E59" w:rsidP="00F558B7">
      <w:pPr>
        <w:rPr>
          <w:b/>
          <w:lang w:val="tr-TR"/>
        </w:rPr>
      </w:pPr>
      <w:r w:rsidRPr="00EE428B">
        <w:rPr>
          <w:b/>
          <w:lang w:val="tr-TR"/>
        </w:rPr>
        <w:t>Süpervizyon Sonrası Başvuru Süreci</w:t>
      </w:r>
    </w:p>
    <w:p w14:paraId="1667FEF5" w14:textId="5EFA73E9" w:rsidR="00F157C2" w:rsidRPr="00EE428B" w:rsidRDefault="00F157C2" w:rsidP="00262E59">
      <w:pPr>
        <w:rPr>
          <w:lang w:val="tr-TR"/>
        </w:rPr>
      </w:pPr>
      <w:r w:rsidRPr="00EE428B">
        <w:rPr>
          <w:lang w:val="tr-TR"/>
        </w:rPr>
        <w:t xml:space="preserve">Süreç için </w:t>
      </w:r>
      <w:hyperlink r:id="rId13" w:history="1">
        <w:r w:rsidRPr="00EE428B">
          <w:rPr>
            <w:rStyle w:val="Hyperlink"/>
            <w:lang w:val="tr-TR"/>
          </w:rPr>
          <w:t>http://tr.sematerapienstitusu.com/isst-basvuru-sureci/</w:t>
        </w:r>
      </w:hyperlink>
    </w:p>
    <w:p w14:paraId="45D7E5BD" w14:textId="0573C46E" w:rsidR="00262E59" w:rsidRPr="00EE428B" w:rsidRDefault="00262E59" w:rsidP="00262E59">
      <w:pPr>
        <w:rPr>
          <w:lang w:val="tr-TR"/>
        </w:rPr>
      </w:pPr>
      <w:r w:rsidRPr="00EE428B">
        <w:rPr>
          <w:lang w:val="tr-TR"/>
        </w:rPr>
        <w:t xml:space="preserve">Adaylar, temel düzey (veya ileri düzey) eğitimi tamamladıktan sonra gereklikleri yerine getirip sertifikasyon sürecini (temel veya ileri düzey) başlatmak (başvuruyu Bölge Sertifikasyon Koordinatörüne göndermek) için </w:t>
      </w:r>
      <w:r w:rsidR="00AC546C" w:rsidRPr="00EE428B">
        <w:rPr>
          <w:lang w:val="tr-TR"/>
        </w:rPr>
        <w:t>aşağıdaki sürelerde koşulları sağlamalıdır:</w:t>
      </w:r>
    </w:p>
    <w:p w14:paraId="06956C0A" w14:textId="09BFE248" w:rsidR="00262E59" w:rsidRPr="00EE428B" w:rsidRDefault="00262E59" w:rsidP="0009021E">
      <w:pPr>
        <w:numPr>
          <w:ilvl w:val="0"/>
          <w:numId w:val="5"/>
        </w:numPr>
        <w:rPr>
          <w:lang w:val="tr-TR"/>
        </w:rPr>
      </w:pPr>
      <w:r w:rsidRPr="00EE428B">
        <w:rPr>
          <w:lang w:val="tr-TR"/>
        </w:rPr>
        <w:t xml:space="preserve">Adaylar </w:t>
      </w:r>
      <w:r w:rsidR="00502712">
        <w:rPr>
          <w:lang w:val="tr-TR"/>
        </w:rPr>
        <w:t xml:space="preserve">temel düzey eğitimlerini tamamlamalarından itibaren 3 yıl içinde </w:t>
      </w:r>
      <w:r w:rsidR="0009021E" w:rsidRPr="00EE428B">
        <w:rPr>
          <w:lang w:val="tr-TR"/>
        </w:rPr>
        <w:t>Temel Düzey Şema Terapist sertifikasına başvuru yap</w:t>
      </w:r>
      <w:r w:rsidR="00980075" w:rsidRPr="00EE428B">
        <w:rPr>
          <w:lang w:val="tr-TR"/>
        </w:rPr>
        <w:t>malıdır</w:t>
      </w:r>
      <w:r w:rsidR="0009021E" w:rsidRPr="00EE428B">
        <w:rPr>
          <w:lang w:val="tr-TR"/>
        </w:rPr>
        <w:t xml:space="preserve">. Bunun hemen akabinde, </w:t>
      </w:r>
      <w:r w:rsidRPr="00EE428B">
        <w:rPr>
          <w:lang w:val="tr-TR"/>
        </w:rPr>
        <w:t xml:space="preserve">İleri Düzey </w:t>
      </w:r>
      <w:r w:rsidR="0009021E" w:rsidRPr="00EE428B">
        <w:rPr>
          <w:lang w:val="tr-TR"/>
        </w:rPr>
        <w:t xml:space="preserve">Şema Terapisti </w:t>
      </w:r>
      <w:r w:rsidRPr="00EE428B">
        <w:rPr>
          <w:lang w:val="tr-TR"/>
        </w:rPr>
        <w:t>Sertifikas</w:t>
      </w:r>
      <w:r w:rsidR="0009021E" w:rsidRPr="00EE428B">
        <w:rPr>
          <w:lang w:val="tr-TR"/>
        </w:rPr>
        <w:t>ı</w:t>
      </w:r>
      <w:r w:rsidRPr="00EE428B">
        <w:rPr>
          <w:lang w:val="tr-TR"/>
        </w:rPr>
        <w:t xml:space="preserve">na başvurmak için ek olarak </w:t>
      </w:r>
      <w:r w:rsidRPr="00EE428B">
        <w:rPr>
          <w:u w:val="single"/>
          <w:lang w:val="tr-TR"/>
        </w:rPr>
        <w:t>maksimum 2 yıl</w:t>
      </w:r>
      <w:r w:rsidR="0009021E" w:rsidRPr="00EE428B">
        <w:rPr>
          <w:u w:val="single"/>
          <w:lang w:val="tr-TR"/>
        </w:rPr>
        <w:t xml:space="preserve"> sınırı</w:t>
      </w:r>
      <w:r w:rsidR="0009021E" w:rsidRPr="00EE428B">
        <w:rPr>
          <w:lang w:val="tr-TR"/>
        </w:rPr>
        <w:t xml:space="preserve"> vardır.</w:t>
      </w:r>
    </w:p>
    <w:p w14:paraId="2D5E7016" w14:textId="5AC8D227" w:rsidR="00262E59" w:rsidRPr="00EE428B" w:rsidRDefault="00262E59" w:rsidP="00262E59">
      <w:pPr>
        <w:numPr>
          <w:ilvl w:val="0"/>
          <w:numId w:val="5"/>
        </w:numPr>
        <w:rPr>
          <w:lang w:val="tr-TR"/>
        </w:rPr>
      </w:pPr>
      <w:r w:rsidRPr="00EE428B">
        <w:rPr>
          <w:lang w:val="tr-TR"/>
        </w:rPr>
        <w:t xml:space="preserve">Eğer adaylar, </w:t>
      </w:r>
      <w:r w:rsidR="0009021E" w:rsidRPr="00EE428B">
        <w:rPr>
          <w:lang w:val="tr-TR"/>
        </w:rPr>
        <w:t>temel düzey</w:t>
      </w:r>
      <w:r w:rsidRPr="00EE428B">
        <w:rPr>
          <w:lang w:val="tr-TR"/>
        </w:rPr>
        <w:t xml:space="preserve"> sertifikasyon için 3 yıl kriterini veya ileri düzey sertifikasyon için verilen 2 yıl kriterini </w:t>
      </w:r>
      <w:r w:rsidR="00297347" w:rsidRPr="00EE428B">
        <w:rPr>
          <w:lang w:val="tr-TR"/>
        </w:rPr>
        <w:t>karşılayamazlarsa</w:t>
      </w:r>
      <w:r w:rsidRPr="00EE428B">
        <w:rPr>
          <w:lang w:val="tr-TR"/>
        </w:rPr>
        <w:t xml:space="preserve"> aşağıdaki </w:t>
      </w:r>
      <w:r w:rsidR="00217535" w:rsidRPr="00EE428B">
        <w:rPr>
          <w:lang w:val="tr-TR"/>
        </w:rPr>
        <w:t>seçeneklerden</w:t>
      </w:r>
      <w:r w:rsidRPr="00EE428B">
        <w:rPr>
          <w:lang w:val="tr-TR"/>
        </w:rPr>
        <w:t xml:space="preserve"> </w:t>
      </w:r>
      <w:r w:rsidRPr="00EE428B">
        <w:rPr>
          <w:u w:val="single"/>
          <w:lang w:val="tr-TR"/>
        </w:rPr>
        <w:t>biri</w:t>
      </w:r>
      <w:r w:rsidR="008563AB" w:rsidRPr="00EE428B">
        <w:rPr>
          <w:u w:val="single"/>
          <w:lang w:val="tr-TR"/>
        </w:rPr>
        <w:t>ni</w:t>
      </w:r>
      <w:r w:rsidR="008563AB" w:rsidRPr="00EE428B">
        <w:rPr>
          <w:lang w:val="tr-TR"/>
        </w:rPr>
        <w:t xml:space="preserve"> yerine getirmek </w:t>
      </w:r>
      <w:r w:rsidRPr="00EE428B">
        <w:rPr>
          <w:lang w:val="tr-TR"/>
        </w:rPr>
        <w:t>durumundadır:</w:t>
      </w:r>
    </w:p>
    <w:p w14:paraId="3C6F30A3" w14:textId="4504E5C5" w:rsidR="005D1CE8" w:rsidRPr="00EE428B" w:rsidRDefault="00262E59" w:rsidP="005D1CE8">
      <w:pPr>
        <w:numPr>
          <w:ilvl w:val="0"/>
          <w:numId w:val="6"/>
        </w:numPr>
        <w:rPr>
          <w:lang w:val="tr-TR"/>
        </w:rPr>
      </w:pPr>
      <w:r w:rsidRPr="00EE428B">
        <w:rPr>
          <w:lang w:val="tr-TR"/>
        </w:rPr>
        <w:t xml:space="preserve">Zaman sınırını aşan her yıl için minimum 6 saatlik (veya her iki yıl için 12 saatlik) sertifikasyon veya “sürekli eğitim” çalışma gruplarına katılmak. </w:t>
      </w:r>
      <w:r w:rsidR="00322A8E" w:rsidRPr="00EE428B">
        <w:rPr>
          <w:lang w:val="tr-TR"/>
        </w:rPr>
        <w:t>(</w:t>
      </w:r>
      <w:r w:rsidRPr="00EE428B">
        <w:rPr>
          <w:lang w:val="tr-TR"/>
        </w:rPr>
        <w:t>Bu çalışma grupları, temel düzey eğiticileri dışındaki ISST Sertifikalı eğiticiler tarafından yürütülmelidir.</w:t>
      </w:r>
      <w:r w:rsidR="00322A8E" w:rsidRPr="00EE428B">
        <w:rPr>
          <w:lang w:val="tr-TR"/>
        </w:rPr>
        <w:t>)</w:t>
      </w:r>
    </w:p>
    <w:p w14:paraId="2F71F393" w14:textId="77777777" w:rsidR="00322A8E" w:rsidRPr="00EE428B" w:rsidRDefault="00262E59" w:rsidP="00322A8E">
      <w:pPr>
        <w:numPr>
          <w:ilvl w:val="0"/>
          <w:numId w:val="6"/>
        </w:numPr>
        <w:rPr>
          <w:lang w:val="tr-TR"/>
        </w:rPr>
      </w:pPr>
      <w:r w:rsidRPr="00EE428B">
        <w:rPr>
          <w:lang w:val="tr-TR"/>
        </w:rPr>
        <w:t>ISST Sertifikalı Eğitici/</w:t>
      </w:r>
      <w:r w:rsidR="0009021E" w:rsidRPr="00EE428B">
        <w:rPr>
          <w:lang w:val="tr-TR"/>
        </w:rPr>
        <w:t xml:space="preserve"> </w:t>
      </w:r>
      <w:r w:rsidRPr="00EE428B">
        <w:rPr>
          <w:lang w:val="tr-TR"/>
        </w:rPr>
        <w:t>Süpervizörler</w:t>
      </w:r>
      <w:r w:rsidR="00DE71E1" w:rsidRPr="00EE428B">
        <w:rPr>
          <w:lang w:val="tr-TR"/>
        </w:rPr>
        <w:t xml:space="preserve">den </w:t>
      </w:r>
      <w:r w:rsidRPr="00EE428B">
        <w:rPr>
          <w:lang w:val="tr-TR"/>
        </w:rPr>
        <w:t>her yıl için minimum 6 saatlik (veya her iki yıl için 12 saatlik) süpervizyon almak.</w:t>
      </w:r>
    </w:p>
    <w:p w14:paraId="059AC7B7" w14:textId="408E557A" w:rsidR="00262E59" w:rsidRPr="00EE428B" w:rsidRDefault="00262E59" w:rsidP="00322A8E">
      <w:pPr>
        <w:numPr>
          <w:ilvl w:val="0"/>
          <w:numId w:val="6"/>
        </w:numPr>
        <w:rPr>
          <w:lang w:val="tr-TR"/>
        </w:rPr>
      </w:pPr>
      <w:r w:rsidRPr="00EE428B">
        <w:rPr>
          <w:lang w:val="tr-TR"/>
        </w:rPr>
        <w:t xml:space="preserve">ISST tarafından akredite edilen </w:t>
      </w:r>
      <w:proofErr w:type="spellStart"/>
      <w:r w:rsidRPr="00EE428B">
        <w:rPr>
          <w:lang w:val="tr-TR"/>
        </w:rPr>
        <w:t>ÖKG’lerden</w:t>
      </w:r>
      <w:proofErr w:type="spellEnd"/>
      <w:r w:rsidRPr="00EE428B">
        <w:rPr>
          <w:lang w:val="tr-TR"/>
        </w:rPr>
        <w:t xml:space="preserve"> (Özel Konulardaki Gruplar) birinde planlı bir online oturumda vaka sunmak. Bu sunumlar, her bir yıl için 3 saatin üzerinde olmamalıdır ve çalışma grupları, süpervizyon ile birleştirilebilir. </w:t>
      </w:r>
      <w:r w:rsidR="003440B7" w:rsidRPr="00EE428B">
        <w:rPr>
          <w:lang w:val="tr-TR"/>
        </w:rPr>
        <w:t>Ö</w:t>
      </w:r>
      <w:r w:rsidRPr="00EE428B">
        <w:rPr>
          <w:lang w:val="tr-TR"/>
        </w:rPr>
        <w:t xml:space="preserve">KG lideri, adayın talebi doğrultusunda, bu sunumları Bölge Sertifikasyon Koordinatörüne </w:t>
      </w:r>
      <w:r w:rsidR="0096725E" w:rsidRPr="00EE428B">
        <w:rPr>
          <w:lang w:val="tr-TR"/>
        </w:rPr>
        <w:t>yapacakları yazılı bir başvuru ile</w:t>
      </w:r>
      <w:r w:rsidRPr="00EE428B">
        <w:rPr>
          <w:lang w:val="tr-TR"/>
        </w:rPr>
        <w:t xml:space="preserve"> </w:t>
      </w:r>
      <w:r w:rsidR="0032790B" w:rsidRPr="00EE428B">
        <w:rPr>
          <w:lang w:val="tr-TR"/>
        </w:rPr>
        <w:t>onaylatabilmelidir</w:t>
      </w:r>
      <w:r w:rsidRPr="00EE428B">
        <w:rPr>
          <w:lang w:val="tr-TR"/>
        </w:rPr>
        <w:t>.</w:t>
      </w:r>
    </w:p>
    <w:p w14:paraId="4D166C78" w14:textId="2BF38C28" w:rsidR="006872B8" w:rsidRPr="00EE428B" w:rsidRDefault="00262E59" w:rsidP="00582753">
      <w:pPr>
        <w:rPr>
          <w:b/>
          <w:lang w:val="tr-TR"/>
        </w:rPr>
      </w:pPr>
      <w:r w:rsidRPr="00EE428B">
        <w:rPr>
          <w:b/>
          <w:lang w:val="tr-TR"/>
        </w:rPr>
        <w:t>Sertifikasyon</w:t>
      </w:r>
      <w:r w:rsidR="006872B8" w:rsidRPr="00EE428B">
        <w:rPr>
          <w:b/>
          <w:lang w:val="tr-TR"/>
        </w:rPr>
        <w:t xml:space="preserve"> Sonrası</w:t>
      </w:r>
    </w:p>
    <w:p w14:paraId="64059A30" w14:textId="4133434F" w:rsidR="00582753" w:rsidRPr="00EE428B" w:rsidRDefault="0032790B" w:rsidP="00582753">
      <w:pPr>
        <w:rPr>
          <w:lang w:val="tr-TR"/>
        </w:rPr>
      </w:pPr>
      <w:r w:rsidRPr="00EE428B">
        <w:rPr>
          <w:lang w:val="tr-TR"/>
        </w:rPr>
        <w:t>Standart</w:t>
      </w:r>
      <w:r w:rsidR="0009021E" w:rsidRPr="00EE428B">
        <w:rPr>
          <w:lang w:val="tr-TR"/>
        </w:rPr>
        <w:t xml:space="preserve"> Düzey</w:t>
      </w:r>
      <w:r w:rsidR="00582753" w:rsidRPr="00EE428B">
        <w:rPr>
          <w:lang w:val="tr-TR"/>
        </w:rPr>
        <w:t xml:space="preserve"> </w:t>
      </w:r>
      <w:r w:rsidR="0009021E" w:rsidRPr="00EE428B">
        <w:rPr>
          <w:lang w:val="tr-TR"/>
        </w:rPr>
        <w:t>Ş</w:t>
      </w:r>
      <w:r w:rsidR="00582753" w:rsidRPr="00EE428B">
        <w:rPr>
          <w:lang w:val="tr-TR"/>
        </w:rPr>
        <w:t xml:space="preserve">ema </w:t>
      </w:r>
      <w:r w:rsidR="0009021E" w:rsidRPr="00EE428B">
        <w:rPr>
          <w:lang w:val="tr-TR"/>
        </w:rPr>
        <w:t>T</w:t>
      </w:r>
      <w:r w:rsidR="00582753" w:rsidRPr="00EE428B">
        <w:rPr>
          <w:lang w:val="tr-TR"/>
        </w:rPr>
        <w:t xml:space="preserve">erapistleri veya sadece </w:t>
      </w:r>
      <w:r w:rsidRPr="00EE428B">
        <w:rPr>
          <w:lang w:val="tr-TR"/>
        </w:rPr>
        <w:t>kuramsal</w:t>
      </w:r>
      <w:r w:rsidR="00582753" w:rsidRPr="00EE428B">
        <w:rPr>
          <w:lang w:val="tr-TR"/>
        </w:rPr>
        <w:t xml:space="preserve"> eğitimlerini tamamlamış kişiler, eğitim adı altında ücretli toplantılar düzenleyemez veya süpervizyon veremezler.</w:t>
      </w:r>
      <w:r w:rsidR="00052AC1" w:rsidRPr="00EE428B">
        <w:rPr>
          <w:lang w:val="tr-TR"/>
        </w:rPr>
        <w:t xml:space="preserve"> </w:t>
      </w:r>
      <w:r w:rsidRPr="00EE428B">
        <w:rPr>
          <w:lang w:val="tr-TR"/>
        </w:rPr>
        <w:t xml:space="preserve">Standart </w:t>
      </w:r>
      <w:r w:rsidR="0009021E" w:rsidRPr="00EE428B">
        <w:rPr>
          <w:lang w:val="tr-TR"/>
        </w:rPr>
        <w:t>Düzey Şema Terapistleri</w:t>
      </w:r>
      <w:r w:rsidR="00582753" w:rsidRPr="00EE428B">
        <w:rPr>
          <w:lang w:val="tr-TR"/>
        </w:rPr>
        <w:t xml:space="preserve">, ancak </w:t>
      </w:r>
      <w:r w:rsidR="003440B7" w:rsidRPr="00EE428B">
        <w:rPr>
          <w:lang w:val="tr-TR"/>
        </w:rPr>
        <w:t xml:space="preserve">ISST </w:t>
      </w:r>
      <w:r w:rsidRPr="00EE428B">
        <w:rPr>
          <w:lang w:val="tr-TR"/>
        </w:rPr>
        <w:t xml:space="preserve">onaylı </w:t>
      </w:r>
      <w:r w:rsidR="003440B7" w:rsidRPr="00EE428B">
        <w:rPr>
          <w:lang w:val="tr-TR"/>
        </w:rPr>
        <w:t>Eğitim Programı Yürütücüsü Eğitmenler</w:t>
      </w:r>
      <w:r w:rsidR="00582753" w:rsidRPr="00EE428B">
        <w:rPr>
          <w:lang w:val="tr-TR"/>
        </w:rPr>
        <w:t xml:space="preserve"> gözetiminde</w:t>
      </w:r>
      <w:r w:rsidR="003440B7" w:rsidRPr="00EE428B">
        <w:rPr>
          <w:lang w:val="tr-TR"/>
        </w:rPr>
        <w:t xml:space="preserve"> ve </w:t>
      </w:r>
      <w:r w:rsidR="00544B9D" w:rsidRPr="00EE428B">
        <w:rPr>
          <w:lang w:val="tr-TR"/>
        </w:rPr>
        <w:t xml:space="preserve">bu eğitim programları </w:t>
      </w:r>
      <w:r w:rsidR="003440B7" w:rsidRPr="00EE428B">
        <w:rPr>
          <w:lang w:val="tr-TR"/>
        </w:rPr>
        <w:t>kapsamında</w:t>
      </w:r>
      <w:r w:rsidR="00582753" w:rsidRPr="00EE428B">
        <w:rPr>
          <w:lang w:val="tr-TR"/>
        </w:rPr>
        <w:t xml:space="preserve"> temel seviyede eğitim</w:t>
      </w:r>
      <w:r w:rsidRPr="00EE428B">
        <w:rPr>
          <w:lang w:val="tr-TR"/>
        </w:rPr>
        <w:t>lere destek</w:t>
      </w:r>
      <w:r w:rsidR="003440B7" w:rsidRPr="00EE428B">
        <w:rPr>
          <w:lang w:val="tr-TR"/>
        </w:rPr>
        <w:t xml:space="preserve"> verebilirler</w:t>
      </w:r>
      <w:r w:rsidR="00582753" w:rsidRPr="00EE428B">
        <w:rPr>
          <w:lang w:val="tr-TR"/>
        </w:rPr>
        <w:t xml:space="preserve"> </w:t>
      </w:r>
      <w:r w:rsidRPr="00EE428B">
        <w:rPr>
          <w:lang w:val="tr-TR"/>
        </w:rPr>
        <w:t>(“</w:t>
      </w:r>
      <w:proofErr w:type="spellStart"/>
      <w:r w:rsidRPr="00EE428B">
        <w:rPr>
          <w:lang w:val="tr-TR"/>
        </w:rPr>
        <w:t>facilitator</w:t>
      </w:r>
      <w:proofErr w:type="spellEnd"/>
      <w:r w:rsidRPr="00EE428B">
        <w:rPr>
          <w:lang w:val="tr-TR"/>
        </w:rPr>
        <w:t xml:space="preserve">”) </w:t>
      </w:r>
      <w:r w:rsidR="00582753" w:rsidRPr="00EE428B">
        <w:rPr>
          <w:lang w:val="tr-TR"/>
        </w:rPr>
        <w:t xml:space="preserve">veya </w:t>
      </w:r>
      <w:r w:rsidR="003440B7" w:rsidRPr="00EE428B">
        <w:rPr>
          <w:lang w:val="tr-TR"/>
        </w:rPr>
        <w:t>yaşantısal, bilişsel, davranışsal tekniklerin öğretilmesinde rol oynayabilirler.</w:t>
      </w:r>
      <w:r w:rsidR="00582753" w:rsidRPr="00EE428B">
        <w:rPr>
          <w:lang w:val="tr-TR"/>
        </w:rPr>
        <w:t xml:space="preserve"> </w:t>
      </w:r>
      <w:r w:rsidR="0096725E" w:rsidRPr="00EE428B">
        <w:rPr>
          <w:lang w:val="tr-TR"/>
        </w:rPr>
        <w:t xml:space="preserve">İleri </w:t>
      </w:r>
      <w:r w:rsidR="003F7B34" w:rsidRPr="00EE428B">
        <w:rPr>
          <w:lang w:val="tr-TR"/>
        </w:rPr>
        <w:t>D</w:t>
      </w:r>
      <w:r w:rsidR="0096725E" w:rsidRPr="00EE428B">
        <w:rPr>
          <w:lang w:val="tr-TR"/>
        </w:rPr>
        <w:t xml:space="preserve">üzey </w:t>
      </w:r>
      <w:r w:rsidR="003F7B34" w:rsidRPr="00EE428B">
        <w:rPr>
          <w:lang w:val="tr-TR"/>
        </w:rPr>
        <w:t>S</w:t>
      </w:r>
      <w:r w:rsidR="0096725E" w:rsidRPr="00EE428B">
        <w:rPr>
          <w:lang w:val="tr-TR"/>
        </w:rPr>
        <w:t>ertifikalı şema terapistleri, eğitici olmak için, ileri düzey sertifika onayını takiben</w:t>
      </w:r>
      <w:r w:rsidR="003F7B34" w:rsidRPr="00EE428B">
        <w:rPr>
          <w:lang w:val="tr-TR"/>
        </w:rPr>
        <w:t xml:space="preserve"> </w:t>
      </w:r>
      <w:r w:rsidR="0096725E" w:rsidRPr="00EE428B">
        <w:rPr>
          <w:lang w:val="tr-TR"/>
        </w:rPr>
        <w:t xml:space="preserve">3 yıl sonrasında ISST tarafından gerekli görülen diğer ölçütleri tamamlayarak Eğitici ve Süpervizyon belgelerini almaya hak kazanmalıdırlar. </w:t>
      </w:r>
    </w:p>
    <w:p w14:paraId="13D9F994" w14:textId="3186EAA9" w:rsidR="00F558B7" w:rsidRPr="00EE428B" w:rsidRDefault="00052AC1" w:rsidP="00582753">
      <w:pPr>
        <w:rPr>
          <w:rStyle w:val="Hyperlink"/>
          <w:lang w:val="tr-TR"/>
        </w:rPr>
      </w:pPr>
      <w:r w:rsidRPr="00EE428B">
        <w:rPr>
          <w:lang w:val="tr-TR"/>
        </w:rPr>
        <w:t>Yukarıdaki</w:t>
      </w:r>
      <w:r w:rsidR="00F558B7" w:rsidRPr="00EE428B">
        <w:rPr>
          <w:lang w:val="tr-TR"/>
        </w:rPr>
        <w:t xml:space="preserve"> kurallara uymayan </w:t>
      </w:r>
      <w:r w:rsidR="0032790B" w:rsidRPr="00EE428B">
        <w:rPr>
          <w:lang w:val="tr-TR"/>
        </w:rPr>
        <w:t xml:space="preserve">şema </w:t>
      </w:r>
      <w:r w:rsidRPr="00EE428B">
        <w:rPr>
          <w:lang w:val="tr-TR"/>
        </w:rPr>
        <w:t xml:space="preserve">terapist </w:t>
      </w:r>
      <w:r w:rsidR="0032790B" w:rsidRPr="00EE428B">
        <w:rPr>
          <w:lang w:val="tr-TR"/>
        </w:rPr>
        <w:t xml:space="preserve">adayları ya da standart düzey şema terapistleri </w:t>
      </w:r>
      <w:r w:rsidRPr="00EE428B">
        <w:rPr>
          <w:lang w:val="tr-TR"/>
        </w:rPr>
        <w:t xml:space="preserve">ISST Etik </w:t>
      </w:r>
      <w:r w:rsidR="0032790B" w:rsidRPr="00EE428B">
        <w:rPr>
          <w:lang w:val="tr-TR"/>
        </w:rPr>
        <w:t xml:space="preserve">ve Çatışma Çözümü </w:t>
      </w:r>
      <w:r w:rsidRPr="00EE428B">
        <w:rPr>
          <w:lang w:val="tr-TR"/>
        </w:rPr>
        <w:t xml:space="preserve">Komitesi’ne bildirilir. Bu durumda komite tarafından belirlenen yaptırımlar uygulanır. </w:t>
      </w:r>
      <w:hyperlink r:id="rId14" w:history="1">
        <w:r w:rsidRPr="00EE428B">
          <w:rPr>
            <w:rStyle w:val="Hyperlink"/>
            <w:lang w:val="tr-TR"/>
          </w:rPr>
          <w:t>https://schematherapysociety.org/Ethics-&amp;-Conflict-Resolution-Committee</w:t>
        </w:r>
      </w:hyperlink>
    </w:p>
    <w:p w14:paraId="110316CE" w14:textId="77777777" w:rsidR="00EE428B" w:rsidRDefault="008669BE" w:rsidP="00582753">
      <w:pPr>
        <w:rPr>
          <w:b/>
          <w:lang w:val="tr-TR"/>
        </w:rPr>
      </w:pPr>
      <w:r w:rsidRPr="00EE428B">
        <w:rPr>
          <w:b/>
          <w:lang w:val="tr-TR"/>
        </w:rPr>
        <w:t>Yukarıda v</w:t>
      </w:r>
      <w:r w:rsidR="0072332E" w:rsidRPr="00EE428B">
        <w:rPr>
          <w:b/>
          <w:lang w:val="tr-TR"/>
        </w:rPr>
        <w:t xml:space="preserve">erilen bilgileri okudum ve kabul ediyorum. </w:t>
      </w:r>
      <w:r w:rsidR="00DE3EF5" w:rsidRPr="00EE428B">
        <w:rPr>
          <w:b/>
          <w:lang w:val="tr-TR"/>
        </w:rPr>
        <w:tab/>
      </w:r>
    </w:p>
    <w:p w14:paraId="6158EFEA" w14:textId="737600A1" w:rsidR="00582753" w:rsidRPr="00EE428B" w:rsidRDefault="0072332E" w:rsidP="00582753">
      <w:pPr>
        <w:rPr>
          <w:b/>
          <w:lang w:val="tr-TR"/>
        </w:rPr>
      </w:pPr>
      <w:proofErr w:type="gramStart"/>
      <w:r w:rsidRPr="00EE428B">
        <w:rPr>
          <w:b/>
          <w:lang w:val="tr-TR"/>
        </w:rPr>
        <w:t>Tarih:</w:t>
      </w:r>
      <w:r w:rsidR="00DE3EF5" w:rsidRPr="00EE428B">
        <w:rPr>
          <w:b/>
          <w:lang w:val="tr-TR"/>
        </w:rPr>
        <w:t>…</w:t>
      </w:r>
      <w:proofErr w:type="gramEnd"/>
      <w:r w:rsidR="00DE3EF5" w:rsidRPr="00EE428B">
        <w:rPr>
          <w:b/>
          <w:lang w:val="tr-TR"/>
        </w:rPr>
        <w:t>……………………………………</w:t>
      </w:r>
    </w:p>
    <w:p w14:paraId="0CCD1E84" w14:textId="5182B9D4" w:rsidR="00EE7F4D" w:rsidRPr="00EE428B" w:rsidRDefault="003974F9">
      <w:pPr>
        <w:rPr>
          <w:lang w:val="tr-TR"/>
        </w:rPr>
      </w:pPr>
      <w:r w:rsidRPr="00EE428B">
        <w:rPr>
          <w:lang w:val="tr-TR"/>
        </w:rPr>
        <w:t>Şema Terapist Adayı</w:t>
      </w:r>
      <w:r w:rsidR="00DE3EF5" w:rsidRPr="00EE428B">
        <w:rPr>
          <w:lang w:val="tr-TR"/>
        </w:rPr>
        <w:t xml:space="preserve"> </w:t>
      </w:r>
      <w:r w:rsidR="00EE7F4D" w:rsidRPr="00EE428B">
        <w:rPr>
          <w:lang w:val="tr-TR"/>
        </w:rPr>
        <w:tab/>
      </w:r>
      <w:r w:rsidR="00EE7F4D" w:rsidRPr="00EE428B">
        <w:rPr>
          <w:lang w:val="tr-TR"/>
        </w:rPr>
        <w:tab/>
      </w:r>
      <w:r w:rsidR="00EE7F4D" w:rsidRPr="00EE428B">
        <w:rPr>
          <w:lang w:val="tr-TR"/>
        </w:rPr>
        <w:tab/>
      </w:r>
      <w:r w:rsidR="00EE7F4D" w:rsidRPr="00EE428B">
        <w:rPr>
          <w:lang w:val="tr-TR"/>
        </w:rPr>
        <w:tab/>
      </w:r>
      <w:r w:rsidR="00EE7F4D" w:rsidRPr="00EE428B">
        <w:rPr>
          <w:lang w:val="tr-TR"/>
        </w:rPr>
        <w:tab/>
      </w:r>
      <w:r w:rsidR="00EE7F4D" w:rsidRPr="00EE428B">
        <w:rPr>
          <w:lang w:val="tr-TR"/>
        </w:rPr>
        <w:tab/>
        <w:t>Süpervizör</w:t>
      </w:r>
    </w:p>
    <w:p w14:paraId="7DC61C7E" w14:textId="70D7A450" w:rsidR="00C71C07" w:rsidRPr="00EE428B" w:rsidRDefault="00EE7F4D">
      <w:pPr>
        <w:rPr>
          <w:lang w:val="tr-TR"/>
        </w:rPr>
      </w:pPr>
      <w:r w:rsidRPr="00EE428B">
        <w:rPr>
          <w:lang w:val="tr-TR"/>
        </w:rPr>
        <w:t>İ</w:t>
      </w:r>
      <w:r w:rsidR="00DE3EF5" w:rsidRPr="00EE428B">
        <w:rPr>
          <w:lang w:val="tr-TR"/>
        </w:rPr>
        <w:t>sim</w:t>
      </w:r>
      <w:r w:rsidR="004720F3" w:rsidRPr="00EE428B">
        <w:rPr>
          <w:lang w:val="tr-TR"/>
        </w:rPr>
        <w:t xml:space="preserve"> ve</w:t>
      </w:r>
      <w:r w:rsidR="00DE3EF5" w:rsidRPr="00EE428B">
        <w:rPr>
          <w:lang w:val="tr-TR"/>
        </w:rPr>
        <w:t xml:space="preserve"> imza</w:t>
      </w:r>
      <w:r w:rsidR="004720F3" w:rsidRPr="00EE428B">
        <w:rPr>
          <w:lang w:val="tr-TR"/>
        </w:rPr>
        <w:t>:</w:t>
      </w:r>
      <w:r w:rsidR="004720F3" w:rsidRPr="00EE428B">
        <w:rPr>
          <w:lang w:val="tr-TR"/>
        </w:rPr>
        <w:tab/>
      </w:r>
      <w:r w:rsidR="004720F3" w:rsidRPr="00EE428B">
        <w:rPr>
          <w:lang w:val="tr-TR"/>
        </w:rPr>
        <w:tab/>
      </w:r>
      <w:r w:rsidR="00DE3EF5" w:rsidRPr="00EE428B">
        <w:rPr>
          <w:lang w:val="tr-TR"/>
        </w:rPr>
        <w:tab/>
      </w:r>
      <w:r w:rsidR="00DE3EF5" w:rsidRPr="00EE428B">
        <w:rPr>
          <w:lang w:val="tr-TR"/>
        </w:rPr>
        <w:tab/>
      </w:r>
      <w:r w:rsidR="00DE3EF5" w:rsidRPr="00EE428B">
        <w:rPr>
          <w:lang w:val="tr-TR"/>
        </w:rPr>
        <w:tab/>
      </w:r>
      <w:r w:rsidRPr="00EE428B">
        <w:rPr>
          <w:lang w:val="tr-TR"/>
        </w:rPr>
        <w:tab/>
      </w:r>
      <w:r w:rsidRPr="00EE428B">
        <w:rPr>
          <w:lang w:val="tr-TR"/>
        </w:rPr>
        <w:tab/>
        <w:t>İ</w:t>
      </w:r>
      <w:r w:rsidR="00DE3EF5" w:rsidRPr="00EE428B">
        <w:rPr>
          <w:lang w:val="tr-TR"/>
        </w:rPr>
        <w:t>sim</w:t>
      </w:r>
      <w:r w:rsidR="00BA24F0" w:rsidRPr="00EE428B">
        <w:rPr>
          <w:lang w:val="tr-TR"/>
        </w:rPr>
        <w:t xml:space="preserve"> ve imza: </w:t>
      </w:r>
      <w:r w:rsidR="00DE3EF5" w:rsidRPr="00EE428B">
        <w:rPr>
          <w:lang w:val="tr-TR"/>
        </w:rPr>
        <w:t xml:space="preserve"> </w:t>
      </w:r>
      <w:r w:rsidR="00DE3EF5" w:rsidRPr="00EE428B">
        <w:rPr>
          <w:lang w:val="tr-TR"/>
        </w:rPr>
        <w:tab/>
      </w:r>
      <w:r w:rsidR="00DE3EF5" w:rsidRPr="00EE428B">
        <w:rPr>
          <w:lang w:val="tr-TR"/>
        </w:rPr>
        <w:tab/>
      </w:r>
      <w:r w:rsidR="00DE3EF5" w:rsidRPr="00EE428B">
        <w:rPr>
          <w:lang w:val="tr-TR"/>
        </w:rPr>
        <w:tab/>
      </w:r>
      <w:r w:rsidR="00DE3EF5" w:rsidRPr="00EE428B">
        <w:rPr>
          <w:lang w:val="tr-TR"/>
        </w:rPr>
        <w:tab/>
      </w:r>
      <w:r w:rsidR="00DE3EF5" w:rsidRPr="00EE428B">
        <w:rPr>
          <w:lang w:val="tr-TR"/>
        </w:rPr>
        <w:tab/>
      </w:r>
      <w:r w:rsidR="00DE3EF5" w:rsidRPr="00EE428B">
        <w:rPr>
          <w:lang w:val="tr-TR"/>
        </w:rPr>
        <w:tab/>
      </w:r>
    </w:p>
    <w:sectPr w:rsidR="00C71C07" w:rsidRPr="00EE428B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FC5C7" w14:textId="77777777" w:rsidR="00B765F3" w:rsidRDefault="00B765F3" w:rsidP="00255474">
      <w:pPr>
        <w:spacing w:after="0" w:line="240" w:lineRule="auto"/>
      </w:pPr>
      <w:r>
        <w:separator/>
      </w:r>
    </w:p>
  </w:endnote>
  <w:endnote w:type="continuationSeparator" w:id="0">
    <w:p w14:paraId="390348FE" w14:textId="77777777" w:rsidR="00B765F3" w:rsidRDefault="00B765F3" w:rsidP="0025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242CE" w14:textId="77777777" w:rsidR="007F6C3C" w:rsidRDefault="007F6C3C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D580615" w14:textId="77777777" w:rsidR="003624F2" w:rsidRDefault="00362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D6CB3" w14:textId="77777777" w:rsidR="00B765F3" w:rsidRDefault="00B765F3" w:rsidP="00255474">
      <w:pPr>
        <w:spacing w:after="0" w:line="240" w:lineRule="auto"/>
      </w:pPr>
      <w:r>
        <w:separator/>
      </w:r>
    </w:p>
  </w:footnote>
  <w:footnote w:type="continuationSeparator" w:id="0">
    <w:p w14:paraId="410216E0" w14:textId="77777777" w:rsidR="00B765F3" w:rsidRDefault="00B765F3" w:rsidP="0025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21D89" w14:textId="2F3CB415" w:rsidR="002C264D" w:rsidRDefault="007F6C3C">
    <w:pPr>
      <w:pStyle w:val="Header"/>
    </w:pPr>
    <w:r>
      <w:tab/>
    </w:r>
    <w:r>
      <w:tab/>
      <w:t xml:space="preserve">Revizyon </w:t>
    </w:r>
    <w:proofErr w:type="spellStart"/>
    <w:r>
      <w:t>tarihi</w:t>
    </w:r>
    <w:proofErr w:type="spellEnd"/>
    <w:r>
      <w:t xml:space="preserve">: </w:t>
    </w:r>
    <w:r w:rsidR="00C04D94">
      <w:t>20 Nisan</w:t>
    </w:r>
    <w:r>
      <w:t xml:space="preserve"> 202</w:t>
    </w:r>
    <w:r w:rsidR="00C04D9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2BB5"/>
    <w:multiLevelType w:val="multilevel"/>
    <w:tmpl w:val="DD8E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B76C3"/>
    <w:multiLevelType w:val="multilevel"/>
    <w:tmpl w:val="F25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E3A08"/>
    <w:multiLevelType w:val="multilevel"/>
    <w:tmpl w:val="1780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35C3E"/>
    <w:multiLevelType w:val="multilevel"/>
    <w:tmpl w:val="263879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720BA"/>
    <w:multiLevelType w:val="multilevel"/>
    <w:tmpl w:val="80C6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26BA8"/>
    <w:multiLevelType w:val="multilevel"/>
    <w:tmpl w:val="C784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3061C"/>
    <w:multiLevelType w:val="multilevel"/>
    <w:tmpl w:val="21FA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C0897"/>
    <w:multiLevelType w:val="multilevel"/>
    <w:tmpl w:val="5618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53"/>
    <w:rsid w:val="00015D98"/>
    <w:rsid w:val="00051B01"/>
    <w:rsid w:val="00052AC1"/>
    <w:rsid w:val="00074F0B"/>
    <w:rsid w:val="0009021E"/>
    <w:rsid w:val="00090CA0"/>
    <w:rsid w:val="000A2E10"/>
    <w:rsid w:val="000A3BBF"/>
    <w:rsid w:val="000D106E"/>
    <w:rsid w:val="000D2E28"/>
    <w:rsid w:val="0012117B"/>
    <w:rsid w:val="0018178B"/>
    <w:rsid w:val="001859F8"/>
    <w:rsid w:val="00195E89"/>
    <w:rsid w:val="001C6B0C"/>
    <w:rsid w:val="001D544B"/>
    <w:rsid w:val="00217535"/>
    <w:rsid w:val="00217BC0"/>
    <w:rsid w:val="00255474"/>
    <w:rsid w:val="00262E59"/>
    <w:rsid w:val="00297347"/>
    <w:rsid w:val="002C264D"/>
    <w:rsid w:val="002C4195"/>
    <w:rsid w:val="002E4540"/>
    <w:rsid w:val="002E4DA1"/>
    <w:rsid w:val="00322A8E"/>
    <w:rsid w:val="0032790B"/>
    <w:rsid w:val="003440B7"/>
    <w:rsid w:val="003624F2"/>
    <w:rsid w:val="003974F9"/>
    <w:rsid w:val="003B2AC0"/>
    <w:rsid w:val="003F3C82"/>
    <w:rsid w:val="003F7596"/>
    <w:rsid w:val="003F7B34"/>
    <w:rsid w:val="00443C34"/>
    <w:rsid w:val="004720F3"/>
    <w:rsid w:val="004C3F10"/>
    <w:rsid w:val="004E3E1C"/>
    <w:rsid w:val="00502712"/>
    <w:rsid w:val="00544B9D"/>
    <w:rsid w:val="00582753"/>
    <w:rsid w:val="00586545"/>
    <w:rsid w:val="005D1CE8"/>
    <w:rsid w:val="00622865"/>
    <w:rsid w:val="00646AD3"/>
    <w:rsid w:val="0064767C"/>
    <w:rsid w:val="00677BF8"/>
    <w:rsid w:val="006872B8"/>
    <w:rsid w:val="006B31FB"/>
    <w:rsid w:val="006C7F27"/>
    <w:rsid w:val="00714E65"/>
    <w:rsid w:val="0072332E"/>
    <w:rsid w:val="00756266"/>
    <w:rsid w:val="007F6C3C"/>
    <w:rsid w:val="008039AD"/>
    <w:rsid w:val="00843479"/>
    <w:rsid w:val="008563AB"/>
    <w:rsid w:val="008669BE"/>
    <w:rsid w:val="0096725E"/>
    <w:rsid w:val="009756B6"/>
    <w:rsid w:val="0097742D"/>
    <w:rsid w:val="00980075"/>
    <w:rsid w:val="00A67D75"/>
    <w:rsid w:val="00A9156B"/>
    <w:rsid w:val="00AC546C"/>
    <w:rsid w:val="00B765F3"/>
    <w:rsid w:val="00BA24F0"/>
    <w:rsid w:val="00BE6578"/>
    <w:rsid w:val="00C04D94"/>
    <w:rsid w:val="00C71C07"/>
    <w:rsid w:val="00C7213A"/>
    <w:rsid w:val="00C94A5D"/>
    <w:rsid w:val="00D445B0"/>
    <w:rsid w:val="00DA7740"/>
    <w:rsid w:val="00DC3FF1"/>
    <w:rsid w:val="00DE3EF5"/>
    <w:rsid w:val="00DE71E1"/>
    <w:rsid w:val="00E5777D"/>
    <w:rsid w:val="00EA0D1D"/>
    <w:rsid w:val="00EC2230"/>
    <w:rsid w:val="00ED004B"/>
    <w:rsid w:val="00EE428B"/>
    <w:rsid w:val="00EE7F4D"/>
    <w:rsid w:val="00F01697"/>
    <w:rsid w:val="00F0451F"/>
    <w:rsid w:val="00F117C2"/>
    <w:rsid w:val="00F157C2"/>
    <w:rsid w:val="00F271AD"/>
    <w:rsid w:val="00F54395"/>
    <w:rsid w:val="00F558B7"/>
    <w:rsid w:val="00F84E1D"/>
    <w:rsid w:val="00FC5E37"/>
    <w:rsid w:val="00FD5F5D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8E8541"/>
  <w15:chartTrackingRefBased/>
  <w15:docId w15:val="{6C546359-3D13-4E21-98F1-E8CAFFC8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582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7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46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47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474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6B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6B6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6B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B6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r.sematerapienstitusu.com/isst-basvuru-sureci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sikiyatri.org.tr/tpd-kutuphanesi/belge/31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sikolog.org.tr/tr/files/folder/etik-yonetmeligi-x389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tr.sematerapienstitusu.com/wp-content/uploads/2018/11/Yeni-Vaka-Kavramsalla%C5%9Ft%C4%B1rma-Formu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hematherapysociety.org/Ethics-&amp;-Conflict-Resolu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6517E19E6431E4C8A7F2D18BC1C9A95" ma:contentTypeVersion="10" ma:contentTypeDescription="Yeni belge oluşturun." ma:contentTypeScope="" ma:versionID="b64ea62a7fc0ef9bdb4029393b82ca25">
  <xsd:schema xmlns:xsd="http://www.w3.org/2001/XMLSchema" xmlns:xs="http://www.w3.org/2001/XMLSchema" xmlns:p="http://schemas.microsoft.com/office/2006/metadata/properties" xmlns:ns3="65edfe5a-496a-4133-a6fa-9b9305227640" targetNamespace="http://schemas.microsoft.com/office/2006/metadata/properties" ma:root="true" ma:fieldsID="81253c08e3b2df522e156673d3d8d37e" ns3:_="">
    <xsd:import namespace="65edfe5a-496a-4133-a6fa-9b9305227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dfe5a-496a-4133-a6fa-9b930522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8451C-51F9-4993-BCB1-5B946AC2B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dfe5a-496a-4133-a6fa-9b9305227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00257-3EDE-41A3-89AD-4679DEC29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1A245-8A4E-4F84-965A-B44055E99C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Ersayan</dc:creator>
  <cp:keywords/>
  <dc:description/>
  <cp:lastModifiedBy>Microsoft Office User</cp:lastModifiedBy>
  <cp:revision>5</cp:revision>
  <dcterms:created xsi:type="dcterms:W3CDTF">2020-10-17T18:22:00Z</dcterms:created>
  <dcterms:modified xsi:type="dcterms:W3CDTF">2021-05-13T15:10:00Z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0x010100A6517E19E6431E4C8A7F2D18BC1C9A95</vt:lpwstr>
  </property>
</Properties>
</file>